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E80E2" w14:textId="77777777" w:rsidR="00CC7A86" w:rsidRPr="00C23CEB" w:rsidRDefault="00CC7A86" w:rsidP="00CC7A8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23CE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Глава 36. Школа 68.</w:t>
      </w:r>
    </w:p>
    <w:p w14:paraId="2DB32296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C42AF14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Муниципальное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бюджетное </w:t>
      </w: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общеобразовательное учреждение средняя общеобразовательная школа № 68 п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оселка</w:t>
      </w: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Новоперсиановка (М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</w:t>
      </w: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ОУ СОШ № 68) основана в 1958 году как малокомплектная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№ 18</w:t>
      </w: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в 1968 году школа стала восьмилетней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№ 68 в составе Районо Октябрьского сельского района</w:t>
      </w:r>
      <w:r w:rsidRPr="00986C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В 1982 году школа перешла в новое типовое здание на 206 обучающихся как средняя. </w:t>
      </w:r>
    </w:p>
    <w:p w14:paraId="35438342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CEB">
        <w:rPr>
          <w:rFonts w:ascii="Times New Roman" w:hAnsi="Times New Roman" w:cs="Times New Roman"/>
          <w:sz w:val="28"/>
          <w:szCs w:val="28"/>
        </w:rPr>
        <w:t xml:space="preserve">Приказом № 69А от 14 мая 2002 года по Октябрьскому (с) районному отделу образования Красюковская </w:t>
      </w:r>
      <w:proofErr w:type="spellStart"/>
      <w:r w:rsidRPr="00C23CEB">
        <w:rPr>
          <w:rFonts w:ascii="Times New Roman" w:hAnsi="Times New Roman" w:cs="Times New Roman"/>
          <w:sz w:val="28"/>
          <w:szCs w:val="28"/>
        </w:rPr>
        <w:t>сш</w:t>
      </w:r>
      <w:proofErr w:type="spellEnd"/>
      <w:r w:rsidRPr="00C23CEB">
        <w:rPr>
          <w:rFonts w:ascii="Times New Roman" w:hAnsi="Times New Roman" w:cs="Times New Roman"/>
          <w:sz w:val="28"/>
          <w:szCs w:val="28"/>
        </w:rPr>
        <w:t xml:space="preserve"> №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23CEB">
        <w:rPr>
          <w:rFonts w:ascii="Times New Roman" w:hAnsi="Times New Roman" w:cs="Times New Roman"/>
          <w:sz w:val="28"/>
          <w:szCs w:val="28"/>
        </w:rPr>
        <w:t xml:space="preserve"> переименована в муниципальное общеобразовательное учреждение общеобразовательная школа №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23CEB">
        <w:rPr>
          <w:rFonts w:ascii="Times New Roman" w:hAnsi="Times New Roman" w:cs="Times New Roman"/>
          <w:sz w:val="28"/>
          <w:szCs w:val="28"/>
        </w:rPr>
        <w:t>.</w:t>
      </w:r>
      <w:r w:rsidRPr="00310F58">
        <w:rPr>
          <w:sz w:val="28"/>
          <w:szCs w:val="28"/>
        </w:rPr>
        <w:t xml:space="preserve"> </w:t>
      </w:r>
      <w:r w:rsidRPr="000262A5">
        <w:rPr>
          <w:rFonts w:ascii="Times New Roman" w:hAnsi="Times New Roman" w:cs="Times New Roman"/>
          <w:sz w:val="28"/>
          <w:szCs w:val="28"/>
        </w:rPr>
        <w:t>Школа расположена в п. Новоперсиановка с населением около тысячи двухсот человек. Поселок входит в состав Красюковского сельского поселения.</w:t>
      </w:r>
    </w:p>
    <w:p w14:paraId="7A0F5184" w14:textId="77777777" w:rsidR="00CC7A86" w:rsidRPr="00CF253F" w:rsidRDefault="00CC7A86" w:rsidP="00CC7A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3F">
        <w:rPr>
          <w:rFonts w:ascii="Times New Roman" w:hAnsi="Times New Roman" w:cs="Times New Roman"/>
          <w:sz w:val="28"/>
          <w:szCs w:val="28"/>
        </w:rPr>
        <w:t>С 2005 года изменился статус школы. Она стала именоваться МБОУ СОШ №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253F">
        <w:rPr>
          <w:rFonts w:ascii="Times New Roman" w:hAnsi="Times New Roman" w:cs="Times New Roman"/>
          <w:sz w:val="28"/>
          <w:szCs w:val="28"/>
        </w:rPr>
        <w:t xml:space="preserve"> (муниципальное бюджетное общеобразовательное учреждение средняя общеобразовательная школа №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253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8B72D4A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53F">
        <w:rPr>
          <w:rFonts w:ascii="Times New Roman" w:hAnsi="Times New Roman" w:cs="Times New Roman"/>
          <w:sz w:val="28"/>
          <w:szCs w:val="28"/>
        </w:rPr>
        <w:t>Многие выпускники являются гордостью</w:t>
      </w:r>
      <w:r>
        <w:rPr>
          <w:rFonts w:ascii="Times New Roman" w:hAnsi="Times New Roman" w:cs="Times New Roman"/>
          <w:sz w:val="28"/>
          <w:szCs w:val="28"/>
        </w:rPr>
        <w:t xml:space="preserve"> школы. Среди них Дуб В. А. (писатель и журналист), Приколотин Г. Г. (депутат народного собрания, спортсмен и тренер).</w:t>
      </w:r>
      <w:r w:rsidRPr="00037135">
        <w:rPr>
          <w:sz w:val="28"/>
          <w:szCs w:val="28"/>
        </w:rPr>
        <w:t xml:space="preserve"> </w:t>
      </w:r>
      <w:r w:rsidRPr="000262A5">
        <w:rPr>
          <w:rFonts w:ascii="Times New Roman" w:hAnsi="Times New Roman" w:cs="Times New Roman"/>
          <w:sz w:val="28"/>
          <w:szCs w:val="28"/>
        </w:rPr>
        <w:t>Большинство учащихся проживает в пределах микрорайона школы, но треть учащихся, проживающие на втором отделении, а также в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2A5">
        <w:rPr>
          <w:rFonts w:ascii="Times New Roman" w:hAnsi="Times New Roman" w:cs="Times New Roman"/>
          <w:sz w:val="28"/>
          <w:szCs w:val="28"/>
        </w:rPr>
        <w:t>Сусол,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2A5">
        <w:rPr>
          <w:rFonts w:ascii="Times New Roman" w:hAnsi="Times New Roman" w:cs="Times New Roman"/>
          <w:sz w:val="28"/>
          <w:szCs w:val="28"/>
        </w:rPr>
        <w:t xml:space="preserve">Аюта добираются на занятия школьным автобусом. </w:t>
      </w:r>
    </w:p>
    <w:p w14:paraId="66513EEE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62A5">
        <w:rPr>
          <w:rFonts w:ascii="Times New Roman" w:hAnsi="Times New Roman" w:cs="Times New Roman"/>
          <w:sz w:val="28"/>
          <w:szCs w:val="28"/>
        </w:rPr>
        <w:t xml:space="preserve">В основном жители поселка работают в ТНВ «Белобородое и </w:t>
      </w:r>
      <w:proofErr w:type="spellStart"/>
      <w:r w:rsidRPr="000262A5">
        <w:rPr>
          <w:rFonts w:ascii="Times New Roman" w:hAnsi="Times New Roman" w:cs="Times New Roman"/>
          <w:sz w:val="28"/>
          <w:szCs w:val="28"/>
        </w:rPr>
        <w:t>Теплянский</w:t>
      </w:r>
      <w:proofErr w:type="spellEnd"/>
      <w:r w:rsidRPr="000262A5">
        <w:rPr>
          <w:rFonts w:ascii="Times New Roman" w:hAnsi="Times New Roman" w:cs="Times New Roman"/>
          <w:sz w:val="28"/>
          <w:szCs w:val="28"/>
        </w:rPr>
        <w:t>», в СПК «Персиановский», в фермерских хозяйствах, а выпускники школы, получив профессиональное образование, часто возвращаются в родной дом и работают там же.</w:t>
      </w:r>
    </w:p>
    <w:p w14:paraId="55E82280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62A5">
        <w:rPr>
          <w:rFonts w:ascii="Times New Roman" w:hAnsi="Times New Roman" w:cs="Times New Roman"/>
          <w:sz w:val="28"/>
          <w:szCs w:val="28"/>
        </w:rPr>
        <w:t>В микрорайоне школы находятся: культурно - просветительские учреждения: ДК (Дом культуры), библиотека, стадион.</w:t>
      </w:r>
      <w:r w:rsidRPr="000262A5">
        <w:rPr>
          <w:rFonts w:ascii="Times New Roman" w:hAnsi="Times New Roman" w:cs="Times New Roman"/>
          <w:sz w:val="28"/>
          <w:szCs w:val="28"/>
        </w:rPr>
        <w:br/>
        <w:t>Отдаленность от городов Шахты и Новочеркасск не позволяет полностью использовать потенциал его образовательных, культурно-просветительских, спортивных учреждений.</w:t>
      </w:r>
    </w:p>
    <w:p w14:paraId="458073DF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62A5">
        <w:rPr>
          <w:rFonts w:ascii="Times New Roman" w:hAnsi="Times New Roman" w:cs="Times New Roman"/>
          <w:sz w:val="28"/>
          <w:szCs w:val="28"/>
        </w:rPr>
        <w:t>Образовательные потребности населения микрорайона учитываются педагогами в ходе систематического проведения социологических исследований в рамках социально-педагогического мониторинга, а также опросов родителей и детей при поступлении в начальную школу, при переводе в основную и старшую школу. Понимание педагогическим коллективом социального заказа находит отражение в описании идеального выпускника школы, который, получив фундаментальную общеобразовательную (после окончания основной школы) подготовку, обретает мобильность, достаточную для осознанного выбора своего жизненного пути и самоопределении в социуме.</w:t>
      </w:r>
    </w:p>
    <w:p w14:paraId="6BEA1703" w14:textId="77777777" w:rsidR="00CC7A86" w:rsidRDefault="00CC7A86" w:rsidP="00CC7A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62A5">
        <w:rPr>
          <w:rFonts w:ascii="Times New Roman" w:hAnsi="Times New Roman" w:cs="Times New Roman"/>
          <w:sz w:val="28"/>
          <w:szCs w:val="28"/>
        </w:rPr>
        <w:t>Контингент родителей и детей стабилен. 14% родителей имеют высшее образование. Количественно преобладают полные семьи. Однако неполные семьи составляют до 24% от общего числа. Прослойка семей социального риска относительно не высока - 3 семьи, 6 детей находятся под опекой органов социальной защиты. В период с 2005 по 2010 г. в школе почти на 12% уменьшился контингент учащихся. Основная причина ухода из школы - смена места жительства семьёй ребёнка.</w:t>
      </w:r>
    </w:p>
    <w:p w14:paraId="0E81C89A" w14:textId="77777777" w:rsidR="00CC7A86" w:rsidRPr="00634C50" w:rsidRDefault="00CC7A86" w:rsidP="00CC7A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C50">
        <w:rPr>
          <w:rFonts w:ascii="Times New Roman" w:hAnsi="Times New Roman" w:cs="Times New Roman"/>
          <w:sz w:val="28"/>
          <w:szCs w:val="28"/>
        </w:rPr>
        <w:lastRenderedPageBreak/>
        <w:t xml:space="preserve">Школьным коллективом в свое время руководили: Сальникова Мария Александровна с 1965 года, Головко Алексей Дмитриевич с 1988 года, </w:t>
      </w:r>
      <w:proofErr w:type="spellStart"/>
      <w:r w:rsidRPr="00634C50">
        <w:rPr>
          <w:rFonts w:ascii="Times New Roman" w:hAnsi="Times New Roman" w:cs="Times New Roman"/>
          <w:sz w:val="28"/>
          <w:szCs w:val="28"/>
        </w:rPr>
        <w:t>Нуретдинова</w:t>
      </w:r>
      <w:proofErr w:type="spellEnd"/>
      <w:r w:rsidRPr="00634C50">
        <w:rPr>
          <w:rFonts w:ascii="Times New Roman" w:hAnsi="Times New Roman" w:cs="Times New Roman"/>
          <w:sz w:val="28"/>
          <w:szCs w:val="28"/>
        </w:rPr>
        <w:t xml:space="preserve"> Клара </w:t>
      </w:r>
      <w:proofErr w:type="spellStart"/>
      <w:r w:rsidRPr="00634C50">
        <w:rPr>
          <w:rFonts w:ascii="Times New Roman" w:hAnsi="Times New Roman" w:cs="Times New Roman"/>
          <w:sz w:val="28"/>
          <w:szCs w:val="28"/>
        </w:rPr>
        <w:t>Бориевна</w:t>
      </w:r>
      <w:proofErr w:type="spellEnd"/>
      <w:r w:rsidRPr="00634C50">
        <w:rPr>
          <w:rFonts w:ascii="Times New Roman" w:hAnsi="Times New Roman" w:cs="Times New Roman"/>
          <w:sz w:val="28"/>
          <w:szCs w:val="28"/>
        </w:rPr>
        <w:t xml:space="preserve"> с 1992 года, Грунин Евгений Николаевич с 2011,  </w:t>
      </w:r>
      <w:proofErr w:type="spellStart"/>
      <w:r w:rsidRPr="00634C50">
        <w:rPr>
          <w:rFonts w:ascii="Times New Roman" w:hAnsi="Times New Roman" w:cs="Times New Roman"/>
          <w:sz w:val="28"/>
          <w:szCs w:val="28"/>
        </w:rPr>
        <w:t>Чебуракова</w:t>
      </w:r>
      <w:proofErr w:type="spellEnd"/>
      <w:r w:rsidRPr="00634C50">
        <w:rPr>
          <w:rFonts w:ascii="Times New Roman" w:hAnsi="Times New Roman" w:cs="Times New Roman"/>
          <w:sz w:val="28"/>
          <w:szCs w:val="28"/>
        </w:rPr>
        <w:t xml:space="preserve"> Елена Ивановна. В настоящее время школу </w:t>
      </w:r>
      <w:proofErr w:type="gramStart"/>
      <w:r w:rsidRPr="00634C50">
        <w:rPr>
          <w:rFonts w:ascii="Times New Roman" w:hAnsi="Times New Roman" w:cs="Times New Roman"/>
          <w:sz w:val="28"/>
          <w:szCs w:val="28"/>
        </w:rPr>
        <w:t xml:space="preserve">возглавляет  </w:t>
      </w:r>
      <w:proofErr w:type="spellStart"/>
      <w:r w:rsidRPr="00634C50">
        <w:rPr>
          <w:rFonts w:ascii="Times New Roman" w:hAnsi="Times New Roman" w:cs="Times New Roman"/>
          <w:sz w:val="28"/>
          <w:szCs w:val="28"/>
        </w:rPr>
        <w:t>Верзакова</w:t>
      </w:r>
      <w:proofErr w:type="spellEnd"/>
      <w:proofErr w:type="gramEnd"/>
      <w:r w:rsidRPr="00634C50">
        <w:rPr>
          <w:rFonts w:ascii="Times New Roman" w:hAnsi="Times New Roman" w:cs="Times New Roman"/>
          <w:sz w:val="28"/>
          <w:szCs w:val="28"/>
        </w:rPr>
        <w:t xml:space="preserve"> Людмила Максимовна</w:t>
      </w:r>
    </w:p>
    <w:p w14:paraId="23F96ED3" w14:textId="77777777" w:rsidR="00CC7A86" w:rsidRPr="009E4780" w:rsidRDefault="00CC7A86" w:rsidP="00CC7A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1D54F1" w14:textId="77777777" w:rsidR="00CC7A86" w:rsidRPr="009E4780" w:rsidRDefault="00CC7A86" w:rsidP="00CC7A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Список учителей МБОУ СОШ № 68</w:t>
      </w:r>
    </w:p>
    <w:p w14:paraId="0750758D" w14:textId="77777777" w:rsidR="00CC7A86" w:rsidRPr="009E4780" w:rsidRDefault="00CC7A86" w:rsidP="00CC7A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BA4717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Антоненко Анна Афанасьевна </w:t>
      </w:r>
    </w:p>
    <w:p w14:paraId="6945FEEA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Баскакова Наталия Викторовна </w:t>
      </w:r>
    </w:p>
    <w:p w14:paraId="3D5154BD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Белоусова Мария Сергеевна.</w:t>
      </w:r>
    </w:p>
    <w:p w14:paraId="742CA88E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Бисерова Валентина Витальевна </w:t>
      </w:r>
    </w:p>
    <w:p w14:paraId="704B3DE1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Бондарева Светлана Вениаминовна </w:t>
      </w:r>
    </w:p>
    <w:p w14:paraId="1191C8F7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Боярина Антонина Григорьевна </w:t>
      </w:r>
    </w:p>
    <w:p w14:paraId="20D778AF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Васюков Иван Федотович </w:t>
      </w:r>
    </w:p>
    <w:p w14:paraId="053D99F5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Верзакова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Людмила Максимовна.</w:t>
      </w:r>
    </w:p>
    <w:p w14:paraId="27481150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Войнова Галина Григорьевна </w:t>
      </w:r>
    </w:p>
    <w:p w14:paraId="12CD0494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Гаврилова Ирина Олеговна </w:t>
      </w:r>
    </w:p>
    <w:p w14:paraId="5E35656D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Гарбузов Владимир Константинович </w:t>
      </w:r>
    </w:p>
    <w:p w14:paraId="4180E143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Гарбузова Надежда Петровна.</w:t>
      </w:r>
    </w:p>
    <w:p w14:paraId="084E98F1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Головко Алексей Дмитриевич </w:t>
      </w:r>
    </w:p>
    <w:p w14:paraId="4A4E019C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Гринишина Анастасия Петровна </w:t>
      </w:r>
    </w:p>
    <w:p w14:paraId="2DA09005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Гринкевич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Галина Григорьевна </w:t>
      </w:r>
    </w:p>
    <w:p w14:paraId="03C1DB33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Грунин Евгений Николаевич </w:t>
      </w:r>
    </w:p>
    <w:p w14:paraId="3F02DCAA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Дегтярёв Александр Иванович </w:t>
      </w:r>
    </w:p>
    <w:p w14:paraId="6BD834E1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Дегтярёва Ольга Алексеевна.</w:t>
      </w:r>
    </w:p>
    <w:p w14:paraId="607194BF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Донченко Николай Иванович</w:t>
      </w:r>
    </w:p>
    <w:p w14:paraId="00644AB8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Ефименко Наталия Геннадьевна </w:t>
      </w:r>
    </w:p>
    <w:p w14:paraId="22931477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Ефременко Тамара </w:t>
      </w:r>
      <w:proofErr w:type="spellStart"/>
      <w:r w:rsidRPr="009E4780">
        <w:rPr>
          <w:rFonts w:ascii="Times New Roman" w:hAnsi="Times New Roman" w:cs="Times New Roman"/>
          <w:sz w:val="28"/>
          <w:szCs w:val="28"/>
        </w:rPr>
        <w:t>Ревазиевна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84E5BB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Журавлёва Алла Викторовна </w:t>
      </w:r>
    </w:p>
    <w:p w14:paraId="286E309E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Зиборова Татьяна Георгиевна </w:t>
      </w:r>
    </w:p>
    <w:p w14:paraId="264BF6A4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Исаева Елена Николаевна </w:t>
      </w:r>
    </w:p>
    <w:p w14:paraId="4B41B1DE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Ищенко Любовь Николаевна </w:t>
      </w:r>
    </w:p>
    <w:p w14:paraId="325165A5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Калинина Наталия Ивановна </w:t>
      </w:r>
    </w:p>
    <w:p w14:paraId="77B5362B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Климова Ирина Александровна </w:t>
      </w:r>
    </w:p>
    <w:p w14:paraId="7DEBF78B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Королёв Анатолий Михайлович </w:t>
      </w:r>
    </w:p>
    <w:p w14:paraId="60848D4D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Костенко Светлана Сергеевна </w:t>
      </w:r>
    </w:p>
    <w:p w14:paraId="582D9BE9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Кудашева Ольга Геннадьевна </w:t>
      </w:r>
    </w:p>
    <w:p w14:paraId="68C32AC9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Лютова Зинаида Владимировна </w:t>
      </w:r>
    </w:p>
    <w:p w14:paraId="224D4580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Михайльо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Галина Александровна </w:t>
      </w:r>
    </w:p>
    <w:p w14:paraId="0970093C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Моро Варвара Михайловна </w:t>
      </w:r>
    </w:p>
    <w:p w14:paraId="2A1EEC16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Назарова Лидия Даниловна </w:t>
      </w:r>
    </w:p>
    <w:p w14:paraId="7F53BEB0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Нелупенко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Павел Николаевич </w:t>
      </w:r>
    </w:p>
    <w:p w14:paraId="4AC756B4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Нуретдинов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Юрий </w:t>
      </w: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Валеевич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561F77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Нуретдинова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Клара </w:t>
      </w:r>
      <w:proofErr w:type="spellStart"/>
      <w:r w:rsidRPr="009E4780">
        <w:rPr>
          <w:rFonts w:ascii="Times New Roman" w:hAnsi="Times New Roman" w:cs="Times New Roman"/>
          <w:sz w:val="28"/>
          <w:szCs w:val="28"/>
        </w:rPr>
        <w:t>Бориевна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1FD88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lastRenderedPageBreak/>
        <w:t xml:space="preserve">Руденко Татьяна Михайловна </w:t>
      </w:r>
    </w:p>
    <w:p w14:paraId="3A683A6D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Сальникова Мария Александровна </w:t>
      </w:r>
    </w:p>
    <w:p w14:paraId="4B96305A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Селицкая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Татьяна Павловна </w:t>
      </w:r>
    </w:p>
    <w:p w14:paraId="5BC9D4D8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Ткачёва Людмила Александровна </w:t>
      </w:r>
    </w:p>
    <w:p w14:paraId="68F74EBD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Толочко Дмитрий Дмитриевич.</w:t>
      </w:r>
    </w:p>
    <w:p w14:paraId="7294948E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Фоменко Лидия Николаевна.</w:t>
      </w:r>
    </w:p>
    <w:p w14:paraId="4913FB01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4780">
        <w:rPr>
          <w:rFonts w:ascii="Times New Roman" w:hAnsi="Times New Roman" w:cs="Times New Roman"/>
          <w:sz w:val="28"/>
          <w:szCs w:val="28"/>
        </w:rPr>
        <w:t>Чебуракова</w:t>
      </w:r>
      <w:proofErr w:type="spellEnd"/>
      <w:r w:rsidRPr="009E4780">
        <w:rPr>
          <w:rFonts w:ascii="Times New Roman" w:hAnsi="Times New Roman" w:cs="Times New Roman"/>
          <w:sz w:val="28"/>
          <w:szCs w:val="28"/>
        </w:rPr>
        <w:t xml:space="preserve"> Елена Ивановна </w:t>
      </w:r>
    </w:p>
    <w:p w14:paraId="1E91331A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>Чупрова Ольга Анатольевна.</w:t>
      </w:r>
    </w:p>
    <w:p w14:paraId="436228D6" w14:textId="77777777" w:rsidR="00CC7A86" w:rsidRPr="009E4780" w:rsidRDefault="00CC7A86" w:rsidP="00CC7A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80">
        <w:rPr>
          <w:rFonts w:ascii="Times New Roman" w:hAnsi="Times New Roman" w:cs="Times New Roman"/>
          <w:sz w:val="28"/>
          <w:szCs w:val="28"/>
        </w:rPr>
        <w:t xml:space="preserve">Яковенко Татьяна Владимировна. </w:t>
      </w:r>
    </w:p>
    <w:p w14:paraId="0BE3682C" w14:textId="77777777" w:rsidR="001F20FE" w:rsidRDefault="001F20FE">
      <w:bookmarkStart w:id="0" w:name="_GoBack"/>
      <w:bookmarkEnd w:id="0"/>
    </w:p>
    <w:sectPr w:rsidR="001F20FE" w:rsidSect="00986CE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A25E1"/>
    <w:multiLevelType w:val="hybridMultilevel"/>
    <w:tmpl w:val="B51C9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0FE"/>
    <w:rsid w:val="001F20FE"/>
    <w:rsid w:val="00CC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9DE91-7D9A-428D-B816-65437C31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2019-12-19T10:16:00Z</dcterms:created>
  <dcterms:modified xsi:type="dcterms:W3CDTF">2019-12-19T10:17:00Z</dcterms:modified>
</cp:coreProperties>
</file>